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第一届拉萨市文明家庭申报表</w:t>
      </w:r>
    </w:p>
    <w:p>
      <w:pPr>
        <w:spacing w:line="576" w:lineRule="exact"/>
        <w:ind w:firstLine="630"/>
        <w:rPr>
          <w:rFonts w:ascii="仿宋_GB2312" w:hAnsi="楷体" w:eastAsia="仿宋_GB2312"/>
          <w:sz w:val="44"/>
          <w:szCs w:val="44"/>
        </w:rPr>
      </w:pPr>
    </w:p>
    <w:tbl>
      <w:tblPr>
        <w:tblStyle w:val="6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66"/>
        <w:gridCol w:w="6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top"/>
          </w:tcPr>
          <w:p>
            <w:pPr>
              <w:spacing w:line="576" w:lineRule="exact"/>
              <w:rPr>
                <w:rFonts w:hint="eastAsia"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家庭名称</w:t>
            </w:r>
          </w:p>
        </w:tc>
        <w:tc>
          <w:tcPr>
            <w:tcW w:w="6855" w:type="dxa"/>
            <w:vAlign w:val="top"/>
          </w:tcPr>
          <w:p>
            <w:pPr>
              <w:spacing w:line="576" w:lineRule="exact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赤列家庭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spacing w:line="576" w:lineRule="exact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家庭地址</w:t>
            </w:r>
          </w:p>
        </w:tc>
        <w:tc>
          <w:tcPr>
            <w:tcW w:w="6855" w:type="dxa"/>
          </w:tcPr>
          <w:p>
            <w:pPr>
              <w:spacing w:line="576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当雄县龙仁乡郭庆村1组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庭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主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要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事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迹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赤列，男、19</w:t>
            </w:r>
            <w:bookmarkStart w:id="0" w:name="_GoBack"/>
            <w:bookmarkEnd w:id="0"/>
            <w:r>
              <w:rPr>
                <w:rFonts w:hint="eastAsia" w:ascii="仿宋_GB2312" w:hAnsi="楷体" w:eastAsia="仿宋_GB2312"/>
                <w:sz w:val="24"/>
              </w:rPr>
              <w:t>60年2月23日出生，是一名村委会委员，妻子德庆措姆是一名普通的牧民。一直以来，他们夫妻二人相亲、相敬、相爱，真诚相处，建立起一个和谐美满的家庭。老人、夫妻、小孩一家人和睦相处，幸福美满，把小家庭安排的井井有条。全家人团结和睦，遵纪守法，相信科学，积极进行，乐于助人，深受邻里和社会的好评。</w:t>
            </w:r>
          </w:p>
          <w:p>
            <w:pPr>
              <w:spacing w:line="300" w:lineRule="exact"/>
              <w:ind w:firstLine="482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爱党爱国、诚实信用。</w:t>
            </w:r>
            <w:r>
              <w:rPr>
                <w:rFonts w:hint="eastAsia" w:ascii="仿宋_GB2312" w:hAnsi="楷体" w:eastAsia="仿宋_GB2312"/>
                <w:sz w:val="24"/>
              </w:rPr>
              <w:t>赤列同志自律文明，有着多年的党龄，且一直在村里工作，对党组织、对国家有着深厚的无产阶级感情，这种感情积极地影响着每一个家人，全家人拥护党和国家的路线、方针、政策，支持改革开放，是一个政治上信得过的家庭。全家人遵纪守法，而且积极帮助和教育村违法人员改过自新、重新作人。慎诺守信是该家庭的传统美德，也是邻里和社会公认的优良品质。</w:t>
            </w:r>
          </w:p>
          <w:p>
            <w:pPr>
              <w:spacing w:line="300" w:lineRule="exact"/>
              <w:ind w:firstLine="472" w:firstLineChars="196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爱岗敬业、积极奉献。</w:t>
            </w:r>
            <w:r>
              <w:rPr>
                <w:rFonts w:hint="eastAsia" w:ascii="仿宋_GB2312" w:hAnsi="楷体" w:eastAsia="仿宋_GB2312"/>
                <w:sz w:val="24"/>
              </w:rPr>
              <w:t>赤列同志在担任郭庆村委会成员期间，他兢兢业业，克已奉公，工作中既勤勤恳恳，又坚持原则，配合村两委班子和乡政府开展各项工作。家中其他人也能自谋职业、自食其力，减轻政府和社会的负担。</w:t>
            </w:r>
          </w:p>
          <w:p>
            <w:pPr>
              <w:spacing w:line="300" w:lineRule="exact"/>
              <w:ind w:firstLine="472" w:firstLineChars="196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家庭和睦、邻里团结。</w:t>
            </w:r>
            <w:r>
              <w:rPr>
                <w:rFonts w:hint="eastAsia" w:ascii="仿宋_GB2312" w:hAnsi="楷体" w:eastAsia="仿宋_GB2312"/>
                <w:sz w:val="24"/>
              </w:rPr>
              <w:t>男女平等、夫妻和睦是该家庭的良好的家规与家风，全家人互相尊重，互敬互爱。晚辈对长辈尊敬、孝顺，长辈对晚辈爱护，亲人之间关系十分亲近，是一个名符其实的和睦融洽的家庭。在对待邻里关系上，全家人能够善待左邻右舍，帮助他们排扰解难，邻里关系亲如弟兄，情同手足。</w:t>
            </w:r>
          </w:p>
          <w:p>
            <w:pPr>
              <w:spacing w:line="300" w:lineRule="exact"/>
              <w:ind w:firstLine="472" w:firstLineChars="196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尊老爱幼、重视学习。</w:t>
            </w:r>
            <w:r>
              <w:rPr>
                <w:rFonts w:hint="eastAsia" w:ascii="仿宋_GB2312" w:hAnsi="楷体" w:eastAsia="仿宋_GB2312"/>
                <w:sz w:val="24"/>
              </w:rPr>
              <w:t>在众多的亲戚朋友关系中，他们做到以诚相待，对双方父母，都孝敬有加，对兄妹的子女，他们均视如己出。在外面，也能做到尊老爱幼。注重子女的教育，所有子女均上学并有一个小孩有研究生学历。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在赤列同志和已毕业小孩的督促下，该家庭学习氛围较浓，大人到小孩都比较爱看书，提高自身的素养，同时，每天收看电视新闻，不断地进行知识更新，开拓自己的视野。鼓励孩子观看有助于学习的课外书籍和电视节目，使他们了解一定的社会自然、科技知识。注重对孩子的道德情操教育，培养他吃苦耐劳的精神，同时父母做到言传身教，加强自身思想道德的修养。</w:t>
            </w:r>
          </w:p>
          <w:p>
            <w:pPr>
              <w:spacing w:line="576" w:lineRule="exact"/>
              <w:rPr>
                <w:rFonts w:ascii="仿宋_GB2312" w:hAnsi="楷体" w:eastAsia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sz w:val="24"/>
              </w:rPr>
            </w:pPr>
          </w:p>
        </w:tc>
      </w:tr>
    </w:tbl>
    <w:p>
      <w:pPr>
        <w:spacing w:line="38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01"/>
    <w:rsid w:val="00017395"/>
    <w:rsid w:val="000B1604"/>
    <w:rsid w:val="001B5A77"/>
    <w:rsid w:val="00207A3E"/>
    <w:rsid w:val="002852E0"/>
    <w:rsid w:val="00285F95"/>
    <w:rsid w:val="00384644"/>
    <w:rsid w:val="00422868"/>
    <w:rsid w:val="00425750"/>
    <w:rsid w:val="00583523"/>
    <w:rsid w:val="00590224"/>
    <w:rsid w:val="006415AA"/>
    <w:rsid w:val="00652001"/>
    <w:rsid w:val="007813A7"/>
    <w:rsid w:val="007D61EF"/>
    <w:rsid w:val="007F68A8"/>
    <w:rsid w:val="00892A16"/>
    <w:rsid w:val="00A126DB"/>
    <w:rsid w:val="00A71FFF"/>
    <w:rsid w:val="00B51142"/>
    <w:rsid w:val="00B84A9B"/>
    <w:rsid w:val="00C83B48"/>
    <w:rsid w:val="00E41DA5"/>
    <w:rsid w:val="00F92330"/>
    <w:rsid w:val="00FF3C20"/>
    <w:rsid w:val="50BF56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Char Char Char Char Char Char Char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1135</Characters>
  <Lines>9</Lines>
  <Paragraphs>2</Paragraphs>
  <TotalTime>0</TotalTime>
  <ScaleCrop>false</ScaleCrop>
  <LinksUpToDate>false</LinksUpToDate>
  <CharactersWithSpaces>1331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2017-06-12T02:29:00Z</dcterms:created>
  <dc:creator>Windows 用户</dc:creator>
  <cp:lastModifiedBy>Administrator</cp:lastModifiedBy>
  <dcterms:modified xsi:type="dcterms:W3CDTF">2018-08-07T03:32:48Z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